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43704" w14:textId="77777777" w:rsidR="00570968" w:rsidRPr="00570968" w:rsidRDefault="00570968" w:rsidP="00570968">
      <w:pPr>
        <w:rPr>
          <w:rFonts w:ascii="Times New Roman" w:eastAsia="Times New Roman" w:hAnsi="Times New Roman" w:cs="Times New Roman"/>
          <w:kern w:val="0"/>
          <w:lang w:eastAsia="fr-CA"/>
          <w14:ligatures w14:val="none"/>
        </w:rPr>
      </w:pPr>
      <w:r w:rsidRPr="00570968">
        <w:rPr>
          <w:rFonts w:ascii="Times New Roman" w:eastAsia="Times New Roman" w:hAnsi="Times New Roman" w:cs="Times New Roman"/>
          <w:kern w:val="0"/>
          <w:lang w:eastAsia="fr-CA"/>
          <w14:ligatures w14:val="none"/>
        </w:rPr>
        <w:t>À la demande du Service Incendie Secteur Est de Mékinac, nous vous transmettons leur message de sensibilisation et la réglementation concernant les feux :</w:t>
      </w:r>
    </w:p>
    <w:p w14:paraId="492F57D0" w14:textId="77777777" w:rsidR="00570968" w:rsidRPr="00570968" w:rsidRDefault="00570968" w:rsidP="00570968">
      <w:pPr>
        <w:rPr>
          <w:rFonts w:ascii="Times New Roman" w:eastAsia="Times New Roman" w:hAnsi="Times New Roman" w:cs="Times New Roman"/>
          <w:kern w:val="0"/>
          <w:lang w:eastAsia="fr-CA"/>
          <w14:ligatures w14:val="none"/>
        </w:rPr>
      </w:pPr>
    </w:p>
    <w:p w14:paraId="3848ABB7" w14:textId="77777777" w:rsidR="00570968" w:rsidRPr="00570968" w:rsidRDefault="00570968" w:rsidP="00570968">
      <w:pPr>
        <w:rPr>
          <w:rFonts w:ascii="Times New Roman" w:eastAsia="Times New Roman" w:hAnsi="Times New Roman" w:cs="Times New Roman"/>
          <w:color w:val="000000"/>
          <w:kern w:val="0"/>
          <w:lang w:eastAsia="fr-CA"/>
          <w14:ligatures w14:val="none"/>
        </w:rPr>
      </w:pPr>
      <w:r w:rsidRPr="00570968">
        <w:rPr>
          <w:rFonts w:ascii="Arial" w:eastAsia="Times New Roman" w:hAnsi="Arial" w:cs="Arial"/>
          <w:i/>
          <w:iCs/>
          <w:color w:val="000000"/>
          <w:kern w:val="0"/>
          <w:lang w:eastAsia="fr-CA"/>
          <w14:ligatures w14:val="none"/>
        </w:rPr>
        <w:t>« Bonjour à tous,</w:t>
      </w:r>
    </w:p>
    <w:p w14:paraId="56F06D8F" w14:textId="77777777" w:rsidR="00570968" w:rsidRPr="00570968" w:rsidRDefault="00570968" w:rsidP="00570968">
      <w:pPr>
        <w:rPr>
          <w:rFonts w:ascii="Times New Roman" w:eastAsia="Times New Roman" w:hAnsi="Times New Roman" w:cs="Times New Roman"/>
          <w:color w:val="000000"/>
          <w:kern w:val="0"/>
          <w:lang w:eastAsia="fr-CA"/>
          <w14:ligatures w14:val="none"/>
        </w:rPr>
      </w:pPr>
      <w:r w:rsidRPr="00570968">
        <w:rPr>
          <w:rFonts w:ascii="Arial" w:eastAsia="Times New Roman" w:hAnsi="Arial" w:cs="Arial"/>
          <w:i/>
          <w:iCs/>
          <w:color w:val="000000"/>
          <w:kern w:val="0"/>
          <w:lang w:eastAsia="fr-CA"/>
          <w14:ligatures w14:val="none"/>
        </w:rPr>
        <w:t> </w:t>
      </w:r>
    </w:p>
    <w:p w14:paraId="60A7FE3C" w14:textId="77777777" w:rsidR="00570968" w:rsidRPr="00570968" w:rsidRDefault="00570968" w:rsidP="00570968">
      <w:pPr>
        <w:rPr>
          <w:rFonts w:ascii="Times New Roman" w:eastAsia="Times New Roman" w:hAnsi="Times New Roman" w:cs="Times New Roman"/>
          <w:color w:val="000000"/>
          <w:kern w:val="0"/>
          <w:lang w:eastAsia="fr-CA"/>
          <w14:ligatures w14:val="none"/>
        </w:rPr>
      </w:pPr>
      <w:r w:rsidRPr="00570968">
        <w:rPr>
          <w:rFonts w:ascii="Arial" w:eastAsia="Times New Roman" w:hAnsi="Arial" w:cs="Arial"/>
          <w:i/>
          <w:iCs/>
          <w:color w:val="000000"/>
          <w:kern w:val="0"/>
          <w:lang w:eastAsia="fr-CA"/>
          <w14:ligatures w14:val="none"/>
        </w:rPr>
        <w:t>Même si un retour à la normal est envisagé pour les prochains jours, le Service Incendie Secteur Est de Mékinac tient à vous rappeler que lorsque le danger incendie émis par la SOPFEU tombe à </w:t>
      </w:r>
      <w:r w:rsidRPr="00570968">
        <w:rPr>
          <w:rFonts w:ascii="MS Gothic" w:eastAsia="MS Gothic" w:hAnsi="MS Gothic" w:cs="MS Gothic" w:hint="eastAsia"/>
          <w:i/>
          <w:iCs/>
          <w:color w:val="000000"/>
          <w:kern w:val="0"/>
          <w:lang w:eastAsia="fr-CA"/>
          <w14:ligatures w14:val="none"/>
        </w:rPr>
        <w:t>ＥＸＴＲＥＭＥ</w:t>
      </w:r>
      <w:r w:rsidRPr="00570968">
        <w:rPr>
          <w:rFonts w:ascii="Arial" w:eastAsia="Times New Roman" w:hAnsi="Arial" w:cs="Arial"/>
          <w:i/>
          <w:iCs/>
          <w:color w:val="000000"/>
          <w:kern w:val="0"/>
          <w:lang w:eastAsia="fr-CA"/>
          <w14:ligatures w14:val="none"/>
        </w:rPr>
        <w:t>, </w:t>
      </w:r>
      <w:r w:rsidRPr="00570968">
        <w:rPr>
          <w:rFonts w:ascii="Cambria Math" w:eastAsia="Times New Roman" w:hAnsi="Cambria Math" w:cs="Cambria Math"/>
          <w:i/>
          <w:iCs/>
          <w:color w:val="000000"/>
          <w:kern w:val="0"/>
          <w:sz w:val="27"/>
          <w:szCs w:val="27"/>
          <w:lang w:eastAsia="fr-CA"/>
          <w14:ligatures w14:val="none"/>
        </w:rPr>
        <w:t>𝗮𝘂𝗰𝘂𝗻</w:t>
      </w:r>
      <w:r w:rsidRPr="00570968">
        <w:rPr>
          <w:rFonts w:ascii="Arial" w:eastAsia="Times New Roman" w:hAnsi="Arial" w:cs="Arial"/>
          <w:i/>
          <w:iCs/>
          <w:color w:val="000000"/>
          <w:kern w:val="0"/>
          <w:sz w:val="27"/>
          <w:szCs w:val="27"/>
          <w:lang w:eastAsia="fr-CA"/>
          <w14:ligatures w14:val="none"/>
        </w:rPr>
        <w:t> feu </w:t>
      </w:r>
      <w:r w:rsidRPr="00570968">
        <w:rPr>
          <w:rFonts w:ascii="Arial" w:eastAsia="Times New Roman" w:hAnsi="Arial" w:cs="Arial"/>
          <w:i/>
          <w:iCs/>
          <w:color w:val="000000"/>
          <w:kern w:val="0"/>
          <w:lang w:eastAsia="fr-CA"/>
          <w14:ligatures w14:val="none"/>
        </w:rPr>
        <w:t>n'est autorisé sur le territoire de Lac-aux-Sables, Notre-Dame-de-Montauban et Rivière-à-Pierre et ce même si votre installation comprend un pare-étincelle.</w:t>
      </w:r>
    </w:p>
    <w:p w14:paraId="27D1243B" w14:textId="77777777" w:rsidR="00570968" w:rsidRPr="00570968" w:rsidRDefault="00570968" w:rsidP="00570968">
      <w:pPr>
        <w:rPr>
          <w:rFonts w:ascii="Times New Roman" w:eastAsia="Times New Roman" w:hAnsi="Times New Roman" w:cs="Times New Roman"/>
          <w:color w:val="000000"/>
          <w:kern w:val="0"/>
          <w:lang w:eastAsia="fr-CA"/>
          <w14:ligatures w14:val="none"/>
        </w:rPr>
      </w:pPr>
      <w:r w:rsidRPr="00570968">
        <w:rPr>
          <w:rFonts w:ascii="Arial" w:eastAsia="Times New Roman" w:hAnsi="Arial" w:cs="Arial"/>
          <w:i/>
          <w:iCs/>
          <w:color w:val="000000"/>
          <w:kern w:val="0"/>
          <w:lang w:eastAsia="fr-CA"/>
          <w14:ligatures w14:val="none"/>
        </w:rPr>
        <w:t> </w:t>
      </w:r>
    </w:p>
    <w:p w14:paraId="1D67BC82" w14:textId="77777777" w:rsidR="00570968" w:rsidRPr="00570968" w:rsidRDefault="00570968" w:rsidP="00570968">
      <w:pPr>
        <w:rPr>
          <w:rFonts w:ascii="Times New Roman" w:eastAsia="Times New Roman" w:hAnsi="Times New Roman" w:cs="Times New Roman"/>
          <w:color w:val="000000"/>
          <w:kern w:val="0"/>
          <w:lang w:eastAsia="fr-CA"/>
          <w14:ligatures w14:val="none"/>
        </w:rPr>
      </w:pPr>
      <w:r w:rsidRPr="00570968">
        <w:rPr>
          <w:rFonts w:ascii="Arial" w:eastAsia="Times New Roman" w:hAnsi="Arial" w:cs="Arial"/>
          <w:i/>
          <w:iCs/>
          <w:color w:val="000000"/>
          <w:kern w:val="0"/>
          <w:lang w:eastAsia="fr-CA"/>
          <w14:ligatures w14:val="none"/>
        </w:rPr>
        <w:t>La réglementation municipalité sur la prévention incendie est très claire à ce sujet. Règlement #2021-575, article 3.1.2.6, page 11 :</w:t>
      </w:r>
    </w:p>
    <w:p w14:paraId="2FB78F3C" w14:textId="77777777" w:rsidR="00570968" w:rsidRPr="00570968" w:rsidRDefault="00570968" w:rsidP="00570968">
      <w:pPr>
        <w:rPr>
          <w:rFonts w:ascii="Times New Roman" w:eastAsia="Times New Roman" w:hAnsi="Times New Roman" w:cs="Times New Roman"/>
          <w:color w:val="000000"/>
          <w:kern w:val="0"/>
          <w:lang w:eastAsia="fr-CA"/>
          <w14:ligatures w14:val="none"/>
        </w:rPr>
      </w:pPr>
      <w:r w:rsidRPr="00570968">
        <w:rPr>
          <w:rFonts w:ascii="Arial" w:eastAsia="Times New Roman" w:hAnsi="Arial" w:cs="Arial"/>
          <w:i/>
          <w:iCs/>
          <w:color w:val="000000"/>
          <w:kern w:val="0"/>
          <w:lang w:eastAsia="fr-CA"/>
          <w14:ligatures w14:val="none"/>
        </w:rPr>
        <w:t>Il est interdit de procéder à toute activité de brûlage lorsque l’indice d’inflammabilité de la SOPFEU est à « extrême ».</w:t>
      </w:r>
    </w:p>
    <w:p w14:paraId="2FFEB9A1" w14:textId="77777777" w:rsidR="00570968" w:rsidRPr="00570968" w:rsidRDefault="00570968" w:rsidP="00570968">
      <w:pPr>
        <w:rPr>
          <w:rFonts w:ascii="Times New Roman" w:eastAsia="Times New Roman" w:hAnsi="Times New Roman" w:cs="Times New Roman"/>
          <w:color w:val="000000"/>
          <w:kern w:val="0"/>
          <w:lang w:eastAsia="fr-CA"/>
          <w14:ligatures w14:val="none"/>
        </w:rPr>
      </w:pPr>
      <w:r w:rsidRPr="00570968">
        <w:rPr>
          <w:rFonts w:ascii="Arial" w:eastAsia="Times New Roman" w:hAnsi="Arial" w:cs="Arial"/>
          <w:i/>
          <w:iCs/>
          <w:color w:val="000000"/>
          <w:kern w:val="0"/>
          <w:lang w:eastAsia="fr-CA"/>
          <w14:ligatures w14:val="none"/>
        </w:rPr>
        <w:t> </w:t>
      </w:r>
    </w:p>
    <w:p w14:paraId="5A241E3E" w14:textId="77777777" w:rsidR="00570968" w:rsidRPr="00570968" w:rsidRDefault="00570968" w:rsidP="00570968">
      <w:pPr>
        <w:rPr>
          <w:rFonts w:ascii="Times New Roman" w:eastAsia="Times New Roman" w:hAnsi="Times New Roman" w:cs="Times New Roman"/>
          <w:color w:val="000000"/>
          <w:kern w:val="0"/>
          <w:lang w:eastAsia="fr-CA"/>
          <w14:ligatures w14:val="none"/>
        </w:rPr>
      </w:pPr>
      <w:r w:rsidRPr="00570968">
        <w:rPr>
          <w:rFonts w:ascii="Arial" w:eastAsia="Times New Roman" w:hAnsi="Arial" w:cs="Arial"/>
          <w:i/>
          <w:iCs/>
          <w:color w:val="000000"/>
          <w:kern w:val="0"/>
          <w:lang w:eastAsia="fr-CA"/>
          <w14:ligatures w14:val="none"/>
        </w:rPr>
        <w:t>Vous savez tous ce qui se passe présentement au Québec avec les feux de forêt, les évacuations ainsi que les panaches de fumée qui incommodent certaines municipalités. Sur le territoire du SISEM, nous tenons à préserver nos forêts et c'est avec votre aide que nous y arriverons. C'est pourquoi, lorsque le danger est à </w:t>
      </w:r>
      <w:r w:rsidRPr="00570968">
        <w:rPr>
          <w:rFonts w:ascii="MS Gothic" w:eastAsia="MS Gothic" w:hAnsi="MS Gothic" w:cs="MS Gothic" w:hint="eastAsia"/>
          <w:i/>
          <w:iCs/>
          <w:color w:val="000000"/>
          <w:kern w:val="0"/>
          <w:lang w:eastAsia="fr-CA"/>
          <w14:ligatures w14:val="none"/>
        </w:rPr>
        <w:t>ＥＸＴＲＥＭＥ</w:t>
      </w:r>
      <w:r w:rsidRPr="00570968">
        <w:rPr>
          <w:rFonts w:ascii="Arial" w:eastAsia="Times New Roman" w:hAnsi="Arial" w:cs="Arial"/>
          <w:i/>
          <w:iCs/>
          <w:color w:val="000000"/>
          <w:kern w:val="0"/>
          <w:lang w:eastAsia="fr-CA"/>
          <w14:ligatures w14:val="none"/>
        </w:rPr>
        <w:t>, nous vous demandons de ne PAS allumer de feu.</w:t>
      </w:r>
    </w:p>
    <w:p w14:paraId="36A918AD" w14:textId="77777777" w:rsidR="00570968" w:rsidRPr="00570968" w:rsidRDefault="00570968" w:rsidP="00570968">
      <w:pPr>
        <w:rPr>
          <w:rFonts w:ascii="Times New Roman" w:eastAsia="Times New Roman" w:hAnsi="Times New Roman" w:cs="Times New Roman"/>
          <w:color w:val="000000"/>
          <w:kern w:val="0"/>
          <w:lang w:eastAsia="fr-CA"/>
          <w14:ligatures w14:val="none"/>
        </w:rPr>
      </w:pPr>
      <w:r w:rsidRPr="00570968">
        <w:rPr>
          <w:rFonts w:ascii="Arial" w:eastAsia="Times New Roman" w:hAnsi="Arial" w:cs="Arial"/>
          <w:i/>
          <w:iCs/>
          <w:color w:val="000000"/>
          <w:kern w:val="0"/>
          <w:lang w:eastAsia="fr-CA"/>
          <w14:ligatures w14:val="none"/>
        </w:rPr>
        <w:t> </w:t>
      </w:r>
    </w:p>
    <w:p w14:paraId="10246AC2" w14:textId="77777777" w:rsidR="00570968" w:rsidRPr="00570968" w:rsidRDefault="00570968" w:rsidP="00570968">
      <w:pPr>
        <w:rPr>
          <w:rFonts w:ascii="Times New Roman" w:eastAsia="Times New Roman" w:hAnsi="Times New Roman" w:cs="Times New Roman"/>
          <w:color w:val="000000"/>
          <w:kern w:val="0"/>
          <w:lang w:eastAsia="fr-CA"/>
          <w14:ligatures w14:val="none"/>
        </w:rPr>
      </w:pPr>
      <w:r w:rsidRPr="00570968">
        <w:rPr>
          <w:rFonts w:ascii="Arial" w:eastAsia="Times New Roman" w:hAnsi="Arial" w:cs="Arial"/>
          <w:i/>
          <w:iCs/>
          <w:color w:val="000000"/>
          <w:kern w:val="0"/>
          <w:lang w:eastAsia="fr-CA"/>
          <w14:ligatures w14:val="none"/>
        </w:rPr>
        <w:t>Merci de votre collaboration.</w:t>
      </w:r>
    </w:p>
    <w:p w14:paraId="60205A02" w14:textId="77777777" w:rsidR="00570968" w:rsidRPr="00570968" w:rsidRDefault="00570968" w:rsidP="00570968">
      <w:pPr>
        <w:rPr>
          <w:rFonts w:ascii="Times New Roman" w:eastAsia="Times New Roman" w:hAnsi="Times New Roman" w:cs="Times New Roman"/>
          <w:color w:val="000000"/>
          <w:kern w:val="0"/>
          <w:lang w:eastAsia="fr-CA"/>
          <w14:ligatures w14:val="none"/>
        </w:rPr>
      </w:pPr>
      <w:r w:rsidRPr="00570968">
        <w:rPr>
          <w:rFonts w:ascii="Arial" w:eastAsia="Times New Roman" w:hAnsi="Arial" w:cs="Arial"/>
          <w:i/>
          <w:iCs/>
          <w:color w:val="000000"/>
          <w:kern w:val="0"/>
          <w:lang w:eastAsia="fr-CA"/>
          <w14:ligatures w14:val="none"/>
        </w:rPr>
        <w:t>Nous restons disponibles si vous avez des questions</w:t>
      </w:r>
    </w:p>
    <w:p w14:paraId="5429EE25" w14:textId="77777777" w:rsidR="00570968" w:rsidRPr="00570968" w:rsidRDefault="00570968" w:rsidP="00570968">
      <w:pPr>
        <w:rPr>
          <w:rFonts w:ascii="Times New Roman" w:eastAsia="Times New Roman" w:hAnsi="Times New Roman" w:cs="Times New Roman"/>
          <w:color w:val="000000"/>
          <w:kern w:val="0"/>
          <w:lang w:eastAsia="fr-CA"/>
          <w14:ligatures w14:val="none"/>
        </w:rPr>
      </w:pPr>
      <w:r w:rsidRPr="00570968">
        <w:rPr>
          <w:rFonts w:ascii="Arial" w:eastAsia="Times New Roman" w:hAnsi="Arial" w:cs="Arial"/>
          <w:i/>
          <w:iCs/>
          <w:color w:val="000000"/>
          <w:kern w:val="0"/>
          <w:lang w:eastAsia="fr-CA"/>
          <w14:ligatures w14:val="none"/>
        </w:rPr>
        <w:t> </w:t>
      </w:r>
    </w:p>
    <w:p w14:paraId="67A1DF1A" w14:textId="77777777" w:rsidR="00570968" w:rsidRPr="00570968" w:rsidRDefault="00570968" w:rsidP="00570968">
      <w:pPr>
        <w:rPr>
          <w:rFonts w:ascii="Times New Roman" w:eastAsia="Times New Roman" w:hAnsi="Times New Roman" w:cs="Times New Roman"/>
          <w:color w:val="000000"/>
          <w:kern w:val="0"/>
          <w:lang w:eastAsia="fr-CA"/>
          <w14:ligatures w14:val="none"/>
        </w:rPr>
      </w:pPr>
      <w:r w:rsidRPr="00570968">
        <w:rPr>
          <w:rFonts w:ascii="Arial" w:eastAsia="Times New Roman" w:hAnsi="Arial" w:cs="Arial"/>
          <w:i/>
          <w:iCs/>
          <w:color w:val="000000"/>
          <w:kern w:val="0"/>
          <w:lang w:eastAsia="fr-CA"/>
          <w14:ligatures w14:val="none"/>
        </w:rPr>
        <w:t>Kimberley Bédard</w:t>
      </w:r>
    </w:p>
    <w:p w14:paraId="47F8C43B" w14:textId="77777777" w:rsidR="00570968" w:rsidRPr="00570968" w:rsidRDefault="00570968" w:rsidP="00570968">
      <w:pPr>
        <w:rPr>
          <w:rFonts w:ascii="Times New Roman" w:eastAsia="Times New Roman" w:hAnsi="Times New Roman" w:cs="Times New Roman"/>
          <w:color w:val="000000"/>
          <w:kern w:val="0"/>
          <w:lang w:eastAsia="fr-CA"/>
          <w14:ligatures w14:val="none"/>
        </w:rPr>
      </w:pPr>
      <w:r w:rsidRPr="00570968">
        <w:rPr>
          <w:rFonts w:ascii="Arial" w:eastAsia="Times New Roman" w:hAnsi="Arial" w:cs="Arial"/>
          <w:i/>
          <w:iCs/>
          <w:color w:val="000000"/>
          <w:kern w:val="0"/>
          <w:lang w:eastAsia="fr-CA"/>
          <w14:ligatures w14:val="none"/>
        </w:rPr>
        <w:t>Technicienne en prévention incendie</w:t>
      </w:r>
    </w:p>
    <w:p w14:paraId="2D8CF8D5" w14:textId="77777777" w:rsidR="00570968" w:rsidRPr="00570968" w:rsidRDefault="00570968" w:rsidP="00570968">
      <w:pPr>
        <w:rPr>
          <w:rFonts w:ascii="Times New Roman" w:eastAsia="Times New Roman" w:hAnsi="Times New Roman" w:cs="Times New Roman"/>
          <w:color w:val="000000"/>
          <w:kern w:val="0"/>
          <w:lang w:eastAsia="fr-CA"/>
          <w14:ligatures w14:val="none"/>
        </w:rPr>
      </w:pPr>
      <w:r w:rsidRPr="00570968">
        <w:rPr>
          <w:rFonts w:ascii="Arial" w:eastAsia="Times New Roman" w:hAnsi="Arial" w:cs="Arial"/>
          <w:i/>
          <w:iCs/>
          <w:color w:val="000000"/>
          <w:kern w:val="0"/>
          <w:lang w:eastAsia="fr-CA"/>
          <w14:ligatures w14:val="none"/>
        </w:rPr>
        <w:t>Service Incendie Secteur Est de Mékinac</w:t>
      </w:r>
    </w:p>
    <w:p w14:paraId="1432BE5A" w14:textId="77777777" w:rsidR="00570968" w:rsidRPr="00570968" w:rsidRDefault="00570968" w:rsidP="00570968">
      <w:pPr>
        <w:rPr>
          <w:rFonts w:ascii="Times New Roman" w:eastAsia="Times New Roman" w:hAnsi="Times New Roman" w:cs="Times New Roman"/>
          <w:color w:val="000000"/>
          <w:kern w:val="0"/>
          <w:lang w:eastAsia="fr-CA"/>
          <w14:ligatures w14:val="none"/>
        </w:rPr>
      </w:pPr>
      <w:r w:rsidRPr="00570968">
        <w:rPr>
          <w:rFonts w:ascii="Arial" w:eastAsia="Times New Roman" w:hAnsi="Arial" w:cs="Arial"/>
          <w:i/>
          <w:iCs/>
          <w:color w:val="000000"/>
          <w:kern w:val="0"/>
          <w:lang w:eastAsia="fr-CA"/>
          <w14:ligatures w14:val="none"/>
        </w:rPr>
        <w:t>1-819-529-1222</w:t>
      </w:r>
    </w:p>
    <w:p w14:paraId="79BD344B" w14:textId="77777777" w:rsidR="00570968" w:rsidRPr="00570968" w:rsidRDefault="00570968" w:rsidP="00570968">
      <w:pPr>
        <w:rPr>
          <w:rFonts w:ascii="Times New Roman" w:eastAsia="Times New Roman" w:hAnsi="Times New Roman" w:cs="Times New Roman"/>
          <w:color w:val="000000"/>
          <w:kern w:val="0"/>
          <w:lang w:eastAsia="fr-CA"/>
          <w14:ligatures w14:val="none"/>
        </w:rPr>
      </w:pPr>
      <w:hyperlink r:id="rId4" w:tgtFrame="_blank" w:history="1">
        <w:r w:rsidRPr="00570968">
          <w:rPr>
            <w:rFonts w:ascii="Arial" w:eastAsia="Times New Roman" w:hAnsi="Arial" w:cs="Arial"/>
            <w:i/>
            <w:iCs/>
            <w:color w:val="0000FF"/>
            <w:kern w:val="0"/>
            <w:u w:val="single"/>
            <w:lang w:eastAsia="fr-CA"/>
            <w14:ligatures w14:val="none"/>
          </w:rPr>
          <w:t>tpisisem@regionmekinac.com</w:t>
        </w:r>
      </w:hyperlink>
      <w:r w:rsidRPr="00570968">
        <w:rPr>
          <w:rFonts w:ascii="Arial" w:eastAsia="Times New Roman" w:hAnsi="Arial" w:cs="Arial"/>
          <w:i/>
          <w:iCs/>
          <w:color w:val="000000"/>
          <w:kern w:val="0"/>
          <w:lang w:eastAsia="fr-CA"/>
          <w14:ligatures w14:val="none"/>
        </w:rPr>
        <w:t> »</w:t>
      </w:r>
    </w:p>
    <w:p w14:paraId="6A8C2AE3" w14:textId="77777777" w:rsidR="00570968" w:rsidRPr="00570968" w:rsidRDefault="00570968" w:rsidP="00570968">
      <w:pPr>
        <w:rPr>
          <w:rFonts w:ascii="Calibri" w:eastAsia="Times New Roman" w:hAnsi="Calibri" w:cs="Calibri"/>
          <w:color w:val="000000"/>
          <w:kern w:val="0"/>
          <w:sz w:val="22"/>
          <w:szCs w:val="22"/>
          <w:lang w:eastAsia="fr-CA"/>
          <w14:ligatures w14:val="none"/>
        </w:rPr>
      </w:pPr>
      <w:r w:rsidRPr="00570968">
        <w:rPr>
          <w:rFonts w:ascii="Calibri" w:eastAsia="Times New Roman" w:hAnsi="Calibri" w:cs="Calibri"/>
          <w:color w:val="000000"/>
          <w:kern w:val="0"/>
          <w:sz w:val="22"/>
          <w:szCs w:val="22"/>
          <w:lang w:eastAsia="fr-CA"/>
          <w14:ligatures w14:val="none"/>
        </w:rPr>
        <w:t> </w:t>
      </w:r>
    </w:p>
    <w:p w14:paraId="1E563A3B" w14:textId="77777777" w:rsidR="00570968" w:rsidRPr="00570968" w:rsidRDefault="00570968" w:rsidP="00570968">
      <w:pPr>
        <w:rPr>
          <w:rFonts w:ascii="Calibri" w:eastAsia="Times New Roman" w:hAnsi="Calibri" w:cs="Calibri"/>
          <w:color w:val="000000"/>
          <w:kern w:val="0"/>
          <w:sz w:val="22"/>
          <w:szCs w:val="22"/>
          <w:lang w:eastAsia="fr-CA"/>
          <w14:ligatures w14:val="none"/>
        </w:rPr>
      </w:pPr>
    </w:p>
    <w:p w14:paraId="6D04B542" w14:textId="77777777" w:rsidR="00570968" w:rsidRPr="00570968" w:rsidRDefault="00570968" w:rsidP="00570968">
      <w:pPr>
        <w:rPr>
          <w:rFonts w:ascii="Arial" w:eastAsia="Times New Roman" w:hAnsi="Arial" w:cs="Arial"/>
          <w:color w:val="000000"/>
          <w:kern w:val="0"/>
          <w:lang w:eastAsia="fr-CA"/>
          <w14:ligatures w14:val="none"/>
        </w:rPr>
      </w:pPr>
      <w:r w:rsidRPr="00570968">
        <w:rPr>
          <w:rFonts w:ascii="Arial" w:eastAsia="Times New Roman" w:hAnsi="Arial" w:cs="Arial"/>
          <w:color w:val="000000"/>
          <w:kern w:val="0"/>
          <w:lang w:eastAsia="fr-CA"/>
          <w14:ligatures w14:val="none"/>
        </w:rPr>
        <w:t>Nous vous remercions de respecter cette réglementation.</w:t>
      </w:r>
    </w:p>
    <w:p w14:paraId="68AA9E49" w14:textId="77777777" w:rsidR="00570968" w:rsidRPr="00570968" w:rsidRDefault="00570968" w:rsidP="00570968">
      <w:pPr>
        <w:rPr>
          <w:rFonts w:ascii="Times New Roman" w:eastAsia="Times New Roman" w:hAnsi="Times New Roman" w:cs="Times New Roman"/>
          <w:kern w:val="0"/>
          <w:lang w:eastAsia="fr-CA"/>
          <w14:ligatures w14:val="none"/>
        </w:rPr>
      </w:pPr>
    </w:p>
    <w:p w14:paraId="2BF771CE" w14:textId="77777777" w:rsidR="004C4218" w:rsidRDefault="004C4218"/>
    <w:sectPr w:rsidR="004C4218">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968"/>
    <w:rsid w:val="00036D6C"/>
    <w:rsid w:val="004C4218"/>
    <w:rsid w:val="00570968"/>
    <w:rsid w:val="00703486"/>
    <w:rsid w:val="00EF634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4:docId w14:val="76221CA7"/>
  <w15:chartTrackingRefBased/>
  <w15:docId w15:val="{F2CD0845-38E0-5947-9F76-28A5EC746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570968"/>
    <w:pPr>
      <w:spacing w:before="100" w:beforeAutospacing="1" w:after="100" w:afterAutospacing="1"/>
    </w:pPr>
    <w:rPr>
      <w:rFonts w:ascii="Times New Roman" w:eastAsia="Times New Roman" w:hAnsi="Times New Roman" w:cs="Times New Roman"/>
      <w:kern w:val="0"/>
      <w:lang w:eastAsia="fr-CA"/>
      <w14:ligatures w14:val="none"/>
    </w:rPr>
  </w:style>
  <w:style w:type="character" w:customStyle="1" w:styleId="apple-converted-space">
    <w:name w:val="apple-converted-space"/>
    <w:basedOn w:val="Policepardfaut"/>
    <w:rsid w:val="00570968"/>
  </w:style>
  <w:style w:type="character" w:styleId="Hyperlien">
    <w:name w:val="Hyperlink"/>
    <w:basedOn w:val="Policepardfaut"/>
    <w:uiPriority w:val="99"/>
    <w:semiHidden/>
    <w:unhideWhenUsed/>
    <w:rsid w:val="0057096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0873393">
      <w:bodyDiv w:val="1"/>
      <w:marLeft w:val="0"/>
      <w:marRight w:val="0"/>
      <w:marTop w:val="0"/>
      <w:marBottom w:val="0"/>
      <w:divBdr>
        <w:top w:val="none" w:sz="0" w:space="0" w:color="auto"/>
        <w:left w:val="none" w:sz="0" w:space="0" w:color="auto"/>
        <w:bottom w:val="none" w:sz="0" w:space="0" w:color="auto"/>
        <w:right w:val="none" w:sz="0" w:space="0" w:color="auto"/>
      </w:divBdr>
      <w:divsChild>
        <w:div w:id="1391222056">
          <w:marLeft w:val="0"/>
          <w:marRight w:val="0"/>
          <w:marTop w:val="0"/>
          <w:marBottom w:val="0"/>
          <w:divBdr>
            <w:top w:val="none" w:sz="0" w:space="0" w:color="auto"/>
            <w:left w:val="none" w:sz="0" w:space="0" w:color="auto"/>
            <w:bottom w:val="none" w:sz="0" w:space="0" w:color="auto"/>
            <w:right w:val="none" w:sz="0" w:space="0" w:color="auto"/>
          </w:divBdr>
        </w:div>
        <w:div w:id="1566795318">
          <w:marLeft w:val="0"/>
          <w:marRight w:val="0"/>
          <w:marTop w:val="0"/>
          <w:marBottom w:val="0"/>
          <w:divBdr>
            <w:top w:val="none" w:sz="0" w:space="0" w:color="auto"/>
            <w:left w:val="none" w:sz="0" w:space="0" w:color="auto"/>
            <w:bottom w:val="none" w:sz="0" w:space="0" w:color="auto"/>
            <w:right w:val="none" w:sz="0" w:space="0" w:color="auto"/>
          </w:divBdr>
        </w:div>
        <w:div w:id="1215509848">
          <w:blockQuote w:val="1"/>
          <w:marLeft w:val="600"/>
          <w:marRight w:val="0"/>
          <w:marTop w:val="0"/>
          <w:marBottom w:val="0"/>
          <w:divBdr>
            <w:top w:val="none" w:sz="0" w:space="0" w:color="auto"/>
            <w:left w:val="none" w:sz="0" w:space="0" w:color="auto"/>
            <w:bottom w:val="none" w:sz="0" w:space="0" w:color="auto"/>
            <w:right w:val="none" w:sz="0" w:space="0" w:color="auto"/>
          </w:divBdr>
          <w:divsChild>
            <w:div w:id="1292906328">
              <w:marLeft w:val="0"/>
              <w:marRight w:val="0"/>
              <w:marTop w:val="0"/>
              <w:marBottom w:val="0"/>
              <w:divBdr>
                <w:top w:val="none" w:sz="0" w:space="0" w:color="auto"/>
                <w:left w:val="none" w:sz="0" w:space="0" w:color="auto"/>
                <w:bottom w:val="none" w:sz="0" w:space="0" w:color="auto"/>
                <w:right w:val="none" w:sz="0" w:space="0" w:color="auto"/>
              </w:divBdr>
            </w:div>
            <w:div w:id="1254702512">
              <w:marLeft w:val="0"/>
              <w:marRight w:val="0"/>
              <w:marTop w:val="0"/>
              <w:marBottom w:val="0"/>
              <w:divBdr>
                <w:top w:val="none" w:sz="0" w:space="0" w:color="auto"/>
                <w:left w:val="none" w:sz="0" w:space="0" w:color="auto"/>
                <w:bottom w:val="none" w:sz="0" w:space="0" w:color="auto"/>
                <w:right w:val="none" w:sz="0" w:space="0" w:color="auto"/>
              </w:divBdr>
            </w:div>
            <w:div w:id="298994301">
              <w:marLeft w:val="0"/>
              <w:marRight w:val="0"/>
              <w:marTop w:val="0"/>
              <w:marBottom w:val="0"/>
              <w:divBdr>
                <w:top w:val="none" w:sz="0" w:space="0" w:color="auto"/>
                <w:left w:val="none" w:sz="0" w:space="0" w:color="auto"/>
                <w:bottom w:val="none" w:sz="0" w:space="0" w:color="auto"/>
                <w:right w:val="none" w:sz="0" w:space="0" w:color="auto"/>
              </w:divBdr>
            </w:div>
            <w:div w:id="1034423704">
              <w:marLeft w:val="0"/>
              <w:marRight w:val="0"/>
              <w:marTop w:val="0"/>
              <w:marBottom w:val="0"/>
              <w:divBdr>
                <w:top w:val="none" w:sz="0" w:space="0" w:color="auto"/>
                <w:left w:val="none" w:sz="0" w:space="0" w:color="auto"/>
                <w:bottom w:val="none" w:sz="0" w:space="0" w:color="auto"/>
                <w:right w:val="none" w:sz="0" w:space="0" w:color="auto"/>
              </w:divBdr>
            </w:div>
            <w:div w:id="381103350">
              <w:marLeft w:val="0"/>
              <w:marRight w:val="0"/>
              <w:marTop w:val="0"/>
              <w:marBottom w:val="0"/>
              <w:divBdr>
                <w:top w:val="none" w:sz="0" w:space="0" w:color="auto"/>
                <w:left w:val="none" w:sz="0" w:space="0" w:color="auto"/>
                <w:bottom w:val="none" w:sz="0" w:space="0" w:color="auto"/>
                <w:right w:val="none" w:sz="0" w:space="0" w:color="auto"/>
              </w:divBdr>
            </w:div>
            <w:div w:id="2097549747">
              <w:marLeft w:val="0"/>
              <w:marRight w:val="0"/>
              <w:marTop w:val="0"/>
              <w:marBottom w:val="0"/>
              <w:divBdr>
                <w:top w:val="none" w:sz="0" w:space="0" w:color="auto"/>
                <w:left w:val="none" w:sz="0" w:space="0" w:color="auto"/>
                <w:bottom w:val="none" w:sz="0" w:space="0" w:color="auto"/>
                <w:right w:val="none" w:sz="0" w:space="0" w:color="auto"/>
              </w:divBdr>
            </w:div>
            <w:div w:id="515076249">
              <w:marLeft w:val="0"/>
              <w:marRight w:val="0"/>
              <w:marTop w:val="0"/>
              <w:marBottom w:val="0"/>
              <w:divBdr>
                <w:top w:val="none" w:sz="0" w:space="0" w:color="auto"/>
                <w:left w:val="none" w:sz="0" w:space="0" w:color="auto"/>
                <w:bottom w:val="none" w:sz="0" w:space="0" w:color="auto"/>
                <w:right w:val="none" w:sz="0" w:space="0" w:color="auto"/>
              </w:divBdr>
            </w:div>
            <w:div w:id="1324699160">
              <w:marLeft w:val="0"/>
              <w:marRight w:val="0"/>
              <w:marTop w:val="0"/>
              <w:marBottom w:val="0"/>
              <w:divBdr>
                <w:top w:val="none" w:sz="0" w:space="0" w:color="auto"/>
                <w:left w:val="none" w:sz="0" w:space="0" w:color="auto"/>
                <w:bottom w:val="none" w:sz="0" w:space="0" w:color="auto"/>
                <w:right w:val="none" w:sz="0" w:space="0" w:color="auto"/>
              </w:divBdr>
            </w:div>
            <w:div w:id="59986523">
              <w:marLeft w:val="0"/>
              <w:marRight w:val="0"/>
              <w:marTop w:val="0"/>
              <w:marBottom w:val="0"/>
              <w:divBdr>
                <w:top w:val="none" w:sz="0" w:space="0" w:color="auto"/>
                <w:left w:val="none" w:sz="0" w:space="0" w:color="auto"/>
                <w:bottom w:val="none" w:sz="0" w:space="0" w:color="auto"/>
                <w:right w:val="none" w:sz="0" w:space="0" w:color="auto"/>
              </w:divBdr>
            </w:div>
            <w:div w:id="165676809">
              <w:marLeft w:val="0"/>
              <w:marRight w:val="0"/>
              <w:marTop w:val="0"/>
              <w:marBottom w:val="0"/>
              <w:divBdr>
                <w:top w:val="none" w:sz="0" w:space="0" w:color="auto"/>
                <w:left w:val="none" w:sz="0" w:space="0" w:color="auto"/>
                <w:bottom w:val="none" w:sz="0" w:space="0" w:color="auto"/>
                <w:right w:val="none" w:sz="0" w:space="0" w:color="auto"/>
              </w:divBdr>
            </w:div>
            <w:div w:id="1727876238">
              <w:marLeft w:val="0"/>
              <w:marRight w:val="0"/>
              <w:marTop w:val="0"/>
              <w:marBottom w:val="0"/>
              <w:divBdr>
                <w:top w:val="none" w:sz="0" w:space="0" w:color="auto"/>
                <w:left w:val="none" w:sz="0" w:space="0" w:color="auto"/>
                <w:bottom w:val="none" w:sz="0" w:space="0" w:color="auto"/>
                <w:right w:val="none" w:sz="0" w:space="0" w:color="auto"/>
              </w:divBdr>
            </w:div>
            <w:div w:id="2041856859">
              <w:marLeft w:val="0"/>
              <w:marRight w:val="0"/>
              <w:marTop w:val="0"/>
              <w:marBottom w:val="0"/>
              <w:divBdr>
                <w:top w:val="none" w:sz="0" w:space="0" w:color="auto"/>
                <w:left w:val="none" w:sz="0" w:space="0" w:color="auto"/>
                <w:bottom w:val="none" w:sz="0" w:space="0" w:color="auto"/>
                <w:right w:val="none" w:sz="0" w:space="0" w:color="auto"/>
              </w:divBdr>
            </w:div>
            <w:div w:id="556402764">
              <w:marLeft w:val="0"/>
              <w:marRight w:val="0"/>
              <w:marTop w:val="0"/>
              <w:marBottom w:val="0"/>
              <w:divBdr>
                <w:top w:val="none" w:sz="0" w:space="0" w:color="auto"/>
                <w:left w:val="none" w:sz="0" w:space="0" w:color="auto"/>
                <w:bottom w:val="none" w:sz="0" w:space="0" w:color="auto"/>
                <w:right w:val="none" w:sz="0" w:space="0" w:color="auto"/>
              </w:divBdr>
            </w:div>
            <w:div w:id="1418021608">
              <w:marLeft w:val="0"/>
              <w:marRight w:val="0"/>
              <w:marTop w:val="0"/>
              <w:marBottom w:val="0"/>
              <w:divBdr>
                <w:top w:val="none" w:sz="0" w:space="0" w:color="auto"/>
                <w:left w:val="none" w:sz="0" w:space="0" w:color="auto"/>
                <w:bottom w:val="none" w:sz="0" w:space="0" w:color="auto"/>
                <w:right w:val="none" w:sz="0" w:space="0" w:color="auto"/>
              </w:divBdr>
            </w:div>
            <w:div w:id="1170952110">
              <w:marLeft w:val="0"/>
              <w:marRight w:val="0"/>
              <w:marTop w:val="0"/>
              <w:marBottom w:val="0"/>
              <w:divBdr>
                <w:top w:val="none" w:sz="0" w:space="0" w:color="auto"/>
                <w:left w:val="none" w:sz="0" w:space="0" w:color="auto"/>
                <w:bottom w:val="none" w:sz="0" w:space="0" w:color="auto"/>
                <w:right w:val="none" w:sz="0" w:space="0" w:color="auto"/>
              </w:divBdr>
            </w:div>
            <w:div w:id="1961186295">
              <w:marLeft w:val="0"/>
              <w:marRight w:val="0"/>
              <w:marTop w:val="0"/>
              <w:marBottom w:val="0"/>
              <w:divBdr>
                <w:top w:val="none" w:sz="0" w:space="0" w:color="auto"/>
                <w:left w:val="none" w:sz="0" w:space="0" w:color="auto"/>
                <w:bottom w:val="none" w:sz="0" w:space="0" w:color="auto"/>
                <w:right w:val="none" w:sz="0" w:space="0" w:color="auto"/>
              </w:divBdr>
            </w:div>
            <w:div w:id="1147239808">
              <w:marLeft w:val="0"/>
              <w:marRight w:val="0"/>
              <w:marTop w:val="0"/>
              <w:marBottom w:val="0"/>
              <w:divBdr>
                <w:top w:val="none" w:sz="0" w:space="0" w:color="auto"/>
                <w:left w:val="none" w:sz="0" w:space="0" w:color="auto"/>
                <w:bottom w:val="none" w:sz="0" w:space="0" w:color="auto"/>
                <w:right w:val="none" w:sz="0" w:space="0" w:color="auto"/>
              </w:divBdr>
            </w:div>
          </w:divsChild>
        </w:div>
        <w:div w:id="1892271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tpisisem@regionmekinac.com"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235</Words>
  <Characters>1293</Characters>
  <Application>Microsoft Office Word</Application>
  <DocSecurity>0</DocSecurity>
  <Lines>10</Lines>
  <Paragraphs>3</Paragraphs>
  <ScaleCrop>false</ScaleCrop>
  <Company/>
  <LinksUpToDate>false</LinksUpToDate>
  <CharactersWithSpaces>1525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Josée Barriault</dc:creator>
  <cp:keywords/>
  <dc:description/>
  <cp:lastModifiedBy>Josée Barriault</cp:lastModifiedBy>
  <cp:revision>1</cp:revision>
  <dcterms:created xsi:type="dcterms:W3CDTF">2023-06-09T01:48:00Z</dcterms:created>
  <dcterms:modified xsi:type="dcterms:W3CDTF">2023-06-09T01:49:00Z</dcterms:modified>
</cp:coreProperties>
</file>