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3704" w14:textId="77777777" w:rsidR="00570968" w:rsidRPr="00570968" w:rsidRDefault="00570968" w:rsidP="00570968">
      <w:pPr>
        <w:rPr>
          <w:rFonts w:ascii="Times New Roman" w:eastAsia="Times New Roman" w:hAnsi="Times New Roman" w:cs="Times New Roman"/>
          <w:kern w:val="0"/>
          <w:lang w:eastAsia="fr-CA"/>
          <w14:ligatures w14:val="none"/>
        </w:rPr>
      </w:pPr>
      <w:r w:rsidRPr="00570968">
        <w:rPr>
          <w:rFonts w:ascii="Times New Roman" w:eastAsia="Times New Roman" w:hAnsi="Times New Roman" w:cs="Times New Roman"/>
          <w:kern w:val="0"/>
          <w:lang w:eastAsia="fr-CA"/>
          <w14:ligatures w14:val="none"/>
        </w:rPr>
        <w:t>À la demande du Service Incendie Secteur Est de Mékinac, nous vous transmettons leur message de sensibilisation et la réglementation concernant les feux :</w:t>
      </w:r>
    </w:p>
    <w:p w14:paraId="492F57D0" w14:textId="77777777" w:rsidR="00570968" w:rsidRPr="00570968" w:rsidRDefault="00570968" w:rsidP="00570968">
      <w:pPr>
        <w:rPr>
          <w:rFonts w:ascii="Times New Roman" w:eastAsia="Times New Roman" w:hAnsi="Times New Roman" w:cs="Times New Roman"/>
          <w:kern w:val="0"/>
          <w:lang w:eastAsia="fr-CA"/>
          <w14:ligatures w14:val="none"/>
        </w:rPr>
      </w:pPr>
    </w:p>
    <w:p w14:paraId="3848ABB7"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 Bonjour à tous,</w:t>
      </w:r>
    </w:p>
    <w:p w14:paraId="56F06D8F"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 </w:t>
      </w:r>
    </w:p>
    <w:p w14:paraId="60A7FE3C"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Même si un retour à la normal est envisagé pour les prochains jours, le Service Incendie Secteur Est de Mékinac tient à vous rappeler que lorsque le danger incendie émis par la SOPFEU tombe à </w:t>
      </w:r>
      <w:r w:rsidRPr="00570968">
        <w:rPr>
          <w:rFonts w:ascii="MS Gothic" w:eastAsia="MS Gothic" w:hAnsi="MS Gothic" w:cs="MS Gothic" w:hint="eastAsia"/>
          <w:i/>
          <w:iCs/>
          <w:color w:val="000000"/>
          <w:kern w:val="0"/>
          <w:lang w:eastAsia="fr-CA"/>
          <w14:ligatures w14:val="none"/>
        </w:rPr>
        <w:t>ＥＸＴＲＥＭＥ</w:t>
      </w:r>
      <w:r w:rsidRPr="00570968">
        <w:rPr>
          <w:rFonts w:ascii="Arial" w:eastAsia="Times New Roman" w:hAnsi="Arial" w:cs="Arial"/>
          <w:i/>
          <w:iCs/>
          <w:color w:val="000000"/>
          <w:kern w:val="0"/>
          <w:lang w:eastAsia="fr-CA"/>
          <w14:ligatures w14:val="none"/>
        </w:rPr>
        <w:t>, </w:t>
      </w:r>
      <w:r w:rsidRPr="00570968">
        <w:rPr>
          <w:rFonts w:ascii="Cambria Math" w:eastAsia="Times New Roman" w:hAnsi="Cambria Math" w:cs="Cambria Math"/>
          <w:i/>
          <w:iCs/>
          <w:color w:val="000000"/>
          <w:kern w:val="0"/>
          <w:sz w:val="27"/>
          <w:szCs w:val="27"/>
          <w:lang w:eastAsia="fr-CA"/>
          <w14:ligatures w14:val="none"/>
        </w:rPr>
        <w:t>𝗮𝘂𝗰𝘂𝗻</w:t>
      </w:r>
      <w:r w:rsidRPr="00570968">
        <w:rPr>
          <w:rFonts w:ascii="Arial" w:eastAsia="Times New Roman" w:hAnsi="Arial" w:cs="Arial"/>
          <w:i/>
          <w:iCs/>
          <w:color w:val="000000"/>
          <w:kern w:val="0"/>
          <w:sz w:val="27"/>
          <w:szCs w:val="27"/>
          <w:lang w:eastAsia="fr-CA"/>
          <w14:ligatures w14:val="none"/>
        </w:rPr>
        <w:t> feu </w:t>
      </w:r>
      <w:r w:rsidRPr="00570968">
        <w:rPr>
          <w:rFonts w:ascii="Arial" w:eastAsia="Times New Roman" w:hAnsi="Arial" w:cs="Arial"/>
          <w:i/>
          <w:iCs/>
          <w:color w:val="000000"/>
          <w:kern w:val="0"/>
          <w:lang w:eastAsia="fr-CA"/>
          <w14:ligatures w14:val="none"/>
        </w:rPr>
        <w:t>n'est autorisé sur le territoire de Lac-aux-Sables, Notre-Dame-de-Montauban et Rivière-à-Pierre et ce même si votre installation comprend un pare-étincelle.</w:t>
      </w:r>
    </w:p>
    <w:p w14:paraId="27D1243B"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 </w:t>
      </w:r>
    </w:p>
    <w:p w14:paraId="1D67BC82"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La réglementation municipalité sur la prévention incendie est très claire à ce sujet. Règlement #2021-575, article 3.1.2.6, page 11 :</w:t>
      </w:r>
    </w:p>
    <w:p w14:paraId="2FB78F3C"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Il est interdit de procéder à toute activité de brûlage lorsque l’indice d’inflammabilité de la SOPFEU est à « extrême ».</w:t>
      </w:r>
    </w:p>
    <w:p w14:paraId="2FFEB9A1"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 </w:t>
      </w:r>
    </w:p>
    <w:p w14:paraId="5A241E3E"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Vous savez tous ce qui se passe présentement au Québec avec les feux de forêt, les évacuations ainsi que les panaches de fumée qui incommodent certaines municipalités. Sur le territoire du SISEM, nous tenons à préserver nos forêts et c'est avec votre aide que nous y arriverons. C'est pourquoi, lorsque le danger est à </w:t>
      </w:r>
      <w:r w:rsidRPr="00570968">
        <w:rPr>
          <w:rFonts w:ascii="MS Gothic" w:eastAsia="MS Gothic" w:hAnsi="MS Gothic" w:cs="MS Gothic" w:hint="eastAsia"/>
          <w:i/>
          <w:iCs/>
          <w:color w:val="000000"/>
          <w:kern w:val="0"/>
          <w:lang w:eastAsia="fr-CA"/>
          <w14:ligatures w14:val="none"/>
        </w:rPr>
        <w:t>ＥＸＴＲＥＭＥ</w:t>
      </w:r>
      <w:r w:rsidRPr="00570968">
        <w:rPr>
          <w:rFonts w:ascii="Arial" w:eastAsia="Times New Roman" w:hAnsi="Arial" w:cs="Arial"/>
          <w:i/>
          <w:iCs/>
          <w:color w:val="000000"/>
          <w:kern w:val="0"/>
          <w:lang w:eastAsia="fr-CA"/>
          <w14:ligatures w14:val="none"/>
        </w:rPr>
        <w:t>, nous vous demandons de ne PAS allumer de feu.</w:t>
      </w:r>
    </w:p>
    <w:p w14:paraId="36A918AD"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 </w:t>
      </w:r>
    </w:p>
    <w:p w14:paraId="10246AC2"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Merci de votre collaboration.</w:t>
      </w:r>
    </w:p>
    <w:p w14:paraId="60205A02"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Nous restons disponibles si vous avez des questions</w:t>
      </w:r>
    </w:p>
    <w:p w14:paraId="5429EE25"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 </w:t>
      </w:r>
    </w:p>
    <w:p w14:paraId="67A1DF1A"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Kimberley Bédard</w:t>
      </w:r>
    </w:p>
    <w:p w14:paraId="47F8C43B"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Technicienne en prévention incendie</w:t>
      </w:r>
    </w:p>
    <w:p w14:paraId="2D8CF8D5"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Service Incendie Secteur Est de Mékinac</w:t>
      </w:r>
    </w:p>
    <w:p w14:paraId="1432BE5A" w14:textId="77777777" w:rsidR="00570968" w:rsidRPr="00570968" w:rsidRDefault="00570968" w:rsidP="00570968">
      <w:pPr>
        <w:rPr>
          <w:rFonts w:ascii="Times New Roman" w:eastAsia="Times New Roman" w:hAnsi="Times New Roman" w:cs="Times New Roman"/>
          <w:color w:val="000000"/>
          <w:kern w:val="0"/>
          <w:lang w:eastAsia="fr-CA"/>
          <w14:ligatures w14:val="none"/>
        </w:rPr>
      </w:pPr>
      <w:r w:rsidRPr="00570968">
        <w:rPr>
          <w:rFonts w:ascii="Arial" w:eastAsia="Times New Roman" w:hAnsi="Arial" w:cs="Arial"/>
          <w:i/>
          <w:iCs/>
          <w:color w:val="000000"/>
          <w:kern w:val="0"/>
          <w:lang w:eastAsia="fr-CA"/>
          <w14:ligatures w14:val="none"/>
        </w:rPr>
        <w:t>1-819-529-1222</w:t>
      </w:r>
    </w:p>
    <w:p w14:paraId="79BD344B" w14:textId="77777777" w:rsidR="00570968" w:rsidRPr="00570968" w:rsidRDefault="00570968" w:rsidP="00570968">
      <w:pPr>
        <w:rPr>
          <w:rFonts w:ascii="Times New Roman" w:eastAsia="Times New Roman" w:hAnsi="Times New Roman" w:cs="Times New Roman"/>
          <w:color w:val="000000"/>
          <w:kern w:val="0"/>
          <w:lang w:eastAsia="fr-CA"/>
          <w14:ligatures w14:val="none"/>
        </w:rPr>
      </w:pPr>
      <w:hyperlink r:id="rId4" w:tgtFrame="_blank" w:history="1">
        <w:r w:rsidRPr="00570968">
          <w:rPr>
            <w:rFonts w:ascii="Arial" w:eastAsia="Times New Roman" w:hAnsi="Arial" w:cs="Arial"/>
            <w:i/>
            <w:iCs/>
            <w:color w:val="0000FF"/>
            <w:kern w:val="0"/>
            <w:u w:val="single"/>
            <w:lang w:eastAsia="fr-CA"/>
            <w14:ligatures w14:val="none"/>
          </w:rPr>
          <w:t>tpisisem@regionmekinac.com</w:t>
        </w:r>
      </w:hyperlink>
      <w:r w:rsidRPr="00570968">
        <w:rPr>
          <w:rFonts w:ascii="Arial" w:eastAsia="Times New Roman" w:hAnsi="Arial" w:cs="Arial"/>
          <w:i/>
          <w:iCs/>
          <w:color w:val="000000"/>
          <w:kern w:val="0"/>
          <w:lang w:eastAsia="fr-CA"/>
          <w14:ligatures w14:val="none"/>
        </w:rPr>
        <w:t> »</w:t>
      </w:r>
    </w:p>
    <w:p w14:paraId="6A8C2AE3" w14:textId="77777777" w:rsidR="00570968" w:rsidRPr="00570968" w:rsidRDefault="00570968" w:rsidP="00570968">
      <w:pPr>
        <w:rPr>
          <w:rFonts w:ascii="Calibri" w:eastAsia="Times New Roman" w:hAnsi="Calibri" w:cs="Calibri"/>
          <w:color w:val="000000"/>
          <w:kern w:val="0"/>
          <w:sz w:val="22"/>
          <w:szCs w:val="22"/>
          <w:lang w:eastAsia="fr-CA"/>
          <w14:ligatures w14:val="none"/>
        </w:rPr>
      </w:pPr>
      <w:r w:rsidRPr="00570968">
        <w:rPr>
          <w:rFonts w:ascii="Calibri" w:eastAsia="Times New Roman" w:hAnsi="Calibri" w:cs="Calibri"/>
          <w:color w:val="000000"/>
          <w:kern w:val="0"/>
          <w:sz w:val="22"/>
          <w:szCs w:val="22"/>
          <w:lang w:eastAsia="fr-CA"/>
          <w14:ligatures w14:val="none"/>
        </w:rPr>
        <w:t> </w:t>
      </w:r>
    </w:p>
    <w:p w14:paraId="1E563A3B" w14:textId="77777777" w:rsidR="00570968" w:rsidRPr="00570968" w:rsidRDefault="00570968" w:rsidP="00570968">
      <w:pPr>
        <w:rPr>
          <w:rFonts w:ascii="Calibri" w:eastAsia="Times New Roman" w:hAnsi="Calibri" w:cs="Calibri"/>
          <w:color w:val="000000"/>
          <w:kern w:val="0"/>
          <w:sz w:val="22"/>
          <w:szCs w:val="22"/>
          <w:lang w:eastAsia="fr-CA"/>
          <w14:ligatures w14:val="none"/>
        </w:rPr>
      </w:pPr>
    </w:p>
    <w:p w14:paraId="6D04B542" w14:textId="77777777" w:rsidR="00570968" w:rsidRPr="00570968" w:rsidRDefault="00570968" w:rsidP="00570968">
      <w:pPr>
        <w:rPr>
          <w:rFonts w:ascii="Arial" w:eastAsia="Times New Roman" w:hAnsi="Arial" w:cs="Arial"/>
          <w:color w:val="000000"/>
          <w:kern w:val="0"/>
          <w:lang w:eastAsia="fr-CA"/>
          <w14:ligatures w14:val="none"/>
        </w:rPr>
      </w:pPr>
      <w:r w:rsidRPr="00570968">
        <w:rPr>
          <w:rFonts w:ascii="Arial" w:eastAsia="Times New Roman" w:hAnsi="Arial" w:cs="Arial"/>
          <w:color w:val="000000"/>
          <w:kern w:val="0"/>
          <w:lang w:eastAsia="fr-CA"/>
          <w14:ligatures w14:val="none"/>
        </w:rPr>
        <w:t>Nous vous remercions de respecter cette réglementation.</w:t>
      </w:r>
    </w:p>
    <w:p w14:paraId="68AA9E49" w14:textId="77777777" w:rsidR="00570968" w:rsidRPr="00570968" w:rsidRDefault="00570968" w:rsidP="00570968">
      <w:pPr>
        <w:rPr>
          <w:rFonts w:ascii="Times New Roman" w:eastAsia="Times New Roman" w:hAnsi="Times New Roman" w:cs="Times New Roman"/>
          <w:kern w:val="0"/>
          <w:lang w:eastAsia="fr-CA"/>
          <w14:ligatures w14:val="none"/>
        </w:rPr>
      </w:pPr>
    </w:p>
    <w:p w14:paraId="2BF771CE" w14:textId="77777777" w:rsidR="004C4218" w:rsidRDefault="004C4218"/>
    <w:sectPr w:rsidR="004C421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68"/>
    <w:rsid w:val="00036D6C"/>
    <w:rsid w:val="004C4218"/>
    <w:rsid w:val="00570968"/>
    <w:rsid w:val="00703486"/>
    <w:rsid w:val="00EF63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76221CA7"/>
  <w15:chartTrackingRefBased/>
  <w15:docId w15:val="{F2CD0845-38E0-5947-9F76-28A5EC74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0968"/>
    <w:pPr>
      <w:spacing w:before="100" w:beforeAutospacing="1" w:after="100" w:afterAutospacing="1"/>
    </w:pPr>
    <w:rPr>
      <w:rFonts w:ascii="Times New Roman" w:eastAsia="Times New Roman" w:hAnsi="Times New Roman" w:cs="Times New Roman"/>
      <w:kern w:val="0"/>
      <w:lang w:eastAsia="fr-CA"/>
      <w14:ligatures w14:val="none"/>
    </w:rPr>
  </w:style>
  <w:style w:type="character" w:customStyle="1" w:styleId="apple-converted-space">
    <w:name w:val="apple-converted-space"/>
    <w:basedOn w:val="Policepardfaut"/>
    <w:rsid w:val="00570968"/>
  </w:style>
  <w:style w:type="character" w:styleId="Hyperlien">
    <w:name w:val="Hyperlink"/>
    <w:basedOn w:val="Policepardfaut"/>
    <w:uiPriority w:val="99"/>
    <w:semiHidden/>
    <w:unhideWhenUsed/>
    <w:rsid w:val="00570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3393">
      <w:bodyDiv w:val="1"/>
      <w:marLeft w:val="0"/>
      <w:marRight w:val="0"/>
      <w:marTop w:val="0"/>
      <w:marBottom w:val="0"/>
      <w:divBdr>
        <w:top w:val="none" w:sz="0" w:space="0" w:color="auto"/>
        <w:left w:val="none" w:sz="0" w:space="0" w:color="auto"/>
        <w:bottom w:val="none" w:sz="0" w:space="0" w:color="auto"/>
        <w:right w:val="none" w:sz="0" w:space="0" w:color="auto"/>
      </w:divBdr>
      <w:divsChild>
        <w:div w:id="1391222056">
          <w:marLeft w:val="0"/>
          <w:marRight w:val="0"/>
          <w:marTop w:val="0"/>
          <w:marBottom w:val="0"/>
          <w:divBdr>
            <w:top w:val="none" w:sz="0" w:space="0" w:color="auto"/>
            <w:left w:val="none" w:sz="0" w:space="0" w:color="auto"/>
            <w:bottom w:val="none" w:sz="0" w:space="0" w:color="auto"/>
            <w:right w:val="none" w:sz="0" w:space="0" w:color="auto"/>
          </w:divBdr>
        </w:div>
        <w:div w:id="1566795318">
          <w:marLeft w:val="0"/>
          <w:marRight w:val="0"/>
          <w:marTop w:val="0"/>
          <w:marBottom w:val="0"/>
          <w:divBdr>
            <w:top w:val="none" w:sz="0" w:space="0" w:color="auto"/>
            <w:left w:val="none" w:sz="0" w:space="0" w:color="auto"/>
            <w:bottom w:val="none" w:sz="0" w:space="0" w:color="auto"/>
            <w:right w:val="none" w:sz="0" w:space="0" w:color="auto"/>
          </w:divBdr>
        </w:div>
        <w:div w:id="121550984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906328">
              <w:marLeft w:val="0"/>
              <w:marRight w:val="0"/>
              <w:marTop w:val="0"/>
              <w:marBottom w:val="0"/>
              <w:divBdr>
                <w:top w:val="none" w:sz="0" w:space="0" w:color="auto"/>
                <w:left w:val="none" w:sz="0" w:space="0" w:color="auto"/>
                <w:bottom w:val="none" w:sz="0" w:space="0" w:color="auto"/>
                <w:right w:val="none" w:sz="0" w:space="0" w:color="auto"/>
              </w:divBdr>
            </w:div>
            <w:div w:id="1254702512">
              <w:marLeft w:val="0"/>
              <w:marRight w:val="0"/>
              <w:marTop w:val="0"/>
              <w:marBottom w:val="0"/>
              <w:divBdr>
                <w:top w:val="none" w:sz="0" w:space="0" w:color="auto"/>
                <w:left w:val="none" w:sz="0" w:space="0" w:color="auto"/>
                <w:bottom w:val="none" w:sz="0" w:space="0" w:color="auto"/>
                <w:right w:val="none" w:sz="0" w:space="0" w:color="auto"/>
              </w:divBdr>
            </w:div>
            <w:div w:id="298994301">
              <w:marLeft w:val="0"/>
              <w:marRight w:val="0"/>
              <w:marTop w:val="0"/>
              <w:marBottom w:val="0"/>
              <w:divBdr>
                <w:top w:val="none" w:sz="0" w:space="0" w:color="auto"/>
                <w:left w:val="none" w:sz="0" w:space="0" w:color="auto"/>
                <w:bottom w:val="none" w:sz="0" w:space="0" w:color="auto"/>
                <w:right w:val="none" w:sz="0" w:space="0" w:color="auto"/>
              </w:divBdr>
            </w:div>
            <w:div w:id="1034423704">
              <w:marLeft w:val="0"/>
              <w:marRight w:val="0"/>
              <w:marTop w:val="0"/>
              <w:marBottom w:val="0"/>
              <w:divBdr>
                <w:top w:val="none" w:sz="0" w:space="0" w:color="auto"/>
                <w:left w:val="none" w:sz="0" w:space="0" w:color="auto"/>
                <w:bottom w:val="none" w:sz="0" w:space="0" w:color="auto"/>
                <w:right w:val="none" w:sz="0" w:space="0" w:color="auto"/>
              </w:divBdr>
            </w:div>
            <w:div w:id="381103350">
              <w:marLeft w:val="0"/>
              <w:marRight w:val="0"/>
              <w:marTop w:val="0"/>
              <w:marBottom w:val="0"/>
              <w:divBdr>
                <w:top w:val="none" w:sz="0" w:space="0" w:color="auto"/>
                <w:left w:val="none" w:sz="0" w:space="0" w:color="auto"/>
                <w:bottom w:val="none" w:sz="0" w:space="0" w:color="auto"/>
                <w:right w:val="none" w:sz="0" w:space="0" w:color="auto"/>
              </w:divBdr>
            </w:div>
            <w:div w:id="2097549747">
              <w:marLeft w:val="0"/>
              <w:marRight w:val="0"/>
              <w:marTop w:val="0"/>
              <w:marBottom w:val="0"/>
              <w:divBdr>
                <w:top w:val="none" w:sz="0" w:space="0" w:color="auto"/>
                <w:left w:val="none" w:sz="0" w:space="0" w:color="auto"/>
                <w:bottom w:val="none" w:sz="0" w:space="0" w:color="auto"/>
                <w:right w:val="none" w:sz="0" w:space="0" w:color="auto"/>
              </w:divBdr>
            </w:div>
            <w:div w:id="515076249">
              <w:marLeft w:val="0"/>
              <w:marRight w:val="0"/>
              <w:marTop w:val="0"/>
              <w:marBottom w:val="0"/>
              <w:divBdr>
                <w:top w:val="none" w:sz="0" w:space="0" w:color="auto"/>
                <w:left w:val="none" w:sz="0" w:space="0" w:color="auto"/>
                <w:bottom w:val="none" w:sz="0" w:space="0" w:color="auto"/>
                <w:right w:val="none" w:sz="0" w:space="0" w:color="auto"/>
              </w:divBdr>
            </w:div>
            <w:div w:id="1324699160">
              <w:marLeft w:val="0"/>
              <w:marRight w:val="0"/>
              <w:marTop w:val="0"/>
              <w:marBottom w:val="0"/>
              <w:divBdr>
                <w:top w:val="none" w:sz="0" w:space="0" w:color="auto"/>
                <w:left w:val="none" w:sz="0" w:space="0" w:color="auto"/>
                <w:bottom w:val="none" w:sz="0" w:space="0" w:color="auto"/>
                <w:right w:val="none" w:sz="0" w:space="0" w:color="auto"/>
              </w:divBdr>
            </w:div>
            <w:div w:id="59986523">
              <w:marLeft w:val="0"/>
              <w:marRight w:val="0"/>
              <w:marTop w:val="0"/>
              <w:marBottom w:val="0"/>
              <w:divBdr>
                <w:top w:val="none" w:sz="0" w:space="0" w:color="auto"/>
                <w:left w:val="none" w:sz="0" w:space="0" w:color="auto"/>
                <w:bottom w:val="none" w:sz="0" w:space="0" w:color="auto"/>
                <w:right w:val="none" w:sz="0" w:space="0" w:color="auto"/>
              </w:divBdr>
            </w:div>
            <w:div w:id="165676809">
              <w:marLeft w:val="0"/>
              <w:marRight w:val="0"/>
              <w:marTop w:val="0"/>
              <w:marBottom w:val="0"/>
              <w:divBdr>
                <w:top w:val="none" w:sz="0" w:space="0" w:color="auto"/>
                <w:left w:val="none" w:sz="0" w:space="0" w:color="auto"/>
                <w:bottom w:val="none" w:sz="0" w:space="0" w:color="auto"/>
                <w:right w:val="none" w:sz="0" w:space="0" w:color="auto"/>
              </w:divBdr>
            </w:div>
            <w:div w:id="1727876238">
              <w:marLeft w:val="0"/>
              <w:marRight w:val="0"/>
              <w:marTop w:val="0"/>
              <w:marBottom w:val="0"/>
              <w:divBdr>
                <w:top w:val="none" w:sz="0" w:space="0" w:color="auto"/>
                <w:left w:val="none" w:sz="0" w:space="0" w:color="auto"/>
                <w:bottom w:val="none" w:sz="0" w:space="0" w:color="auto"/>
                <w:right w:val="none" w:sz="0" w:space="0" w:color="auto"/>
              </w:divBdr>
            </w:div>
            <w:div w:id="2041856859">
              <w:marLeft w:val="0"/>
              <w:marRight w:val="0"/>
              <w:marTop w:val="0"/>
              <w:marBottom w:val="0"/>
              <w:divBdr>
                <w:top w:val="none" w:sz="0" w:space="0" w:color="auto"/>
                <w:left w:val="none" w:sz="0" w:space="0" w:color="auto"/>
                <w:bottom w:val="none" w:sz="0" w:space="0" w:color="auto"/>
                <w:right w:val="none" w:sz="0" w:space="0" w:color="auto"/>
              </w:divBdr>
            </w:div>
            <w:div w:id="556402764">
              <w:marLeft w:val="0"/>
              <w:marRight w:val="0"/>
              <w:marTop w:val="0"/>
              <w:marBottom w:val="0"/>
              <w:divBdr>
                <w:top w:val="none" w:sz="0" w:space="0" w:color="auto"/>
                <w:left w:val="none" w:sz="0" w:space="0" w:color="auto"/>
                <w:bottom w:val="none" w:sz="0" w:space="0" w:color="auto"/>
                <w:right w:val="none" w:sz="0" w:space="0" w:color="auto"/>
              </w:divBdr>
            </w:div>
            <w:div w:id="1418021608">
              <w:marLeft w:val="0"/>
              <w:marRight w:val="0"/>
              <w:marTop w:val="0"/>
              <w:marBottom w:val="0"/>
              <w:divBdr>
                <w:top w:val="none" w:sz="0" w:space="0" w:color="auto"/>
                <w:left w:val="none" w:sz="0" w:space="0" w:color="auto"/>
                <w:bottom w:val="none" w:sz="0" w:space="0" w:color="auto"/>
                <w:right w:val="none" w:sz="0" w:space="0" w:color="auto"/>
              </w:divBdr>
            </w:div>
            <w:div w:id="1170952110">
              <w:marLeft w:val="0"/>
              <w:marRight w:val="0"/>
              <w:marTop w:val="0"/>
              <w:marBottom w:val="0"/>
              <w:divBdr>
                <w:top w:val="none" w:sz="0" w:space="0" w:color="auto"/>
                <w:left w:val="none" w:sz="0" w:space="0" w:color="auto"/>
                <w:bottom w:val="none" w:sz="0" w:space="0" w:color="auto"/>
                <w:right w:val="none" w:sz="0" w:space="0" w:color="auto"/>
              </w:divBdr>
            </w:div>
            <w:div w:id="1961186295">
              <w:marLeft w:val="0"/>
              <w:marRight w:val="0"/>
              <w:marTop w:val="0"/>
              <w:marBottom w:val="0"/>
              <w:divBdr>
                <w:top w:val="none" w:sz="0" w:space="0" w:color="auto"/>
                <w:left w:val="none" w:sz="0" w:space="0" w:color="auto"/>
                <w:bottom w:val="none" w:sz="0" w:space="0" w:color="auto"/>
                <w:right w:val="none" w:sz="0" w:space="0" w:color="auto"/>
              </w:divBdr>
            </w:div>
            <w:div w:id="1147239808">
              <w:marLeft w:val="0"/>
              <w:marRight w:val="0"/>
              <w:marTop w:val="0"/>
              <w:marBottom w:val="0"/>
              <w:divBdr>
                <w:top w:val="none" w:sz="0" w:space="0" w:color="auto"/>
                <w:left w:val="none" w:sz="0" w:space="0" w:color="auto"/>
                <w:bottom w:val="none" w:sz="0" w:space="0" w:color="auto"/>
                <w:right w:val="none" w:sz="0" w:space="0" w:color="auto"/>
              </w:divBdr>
            </w:div>
          </w:divsChild>
        </w:div>
        <w:div w:id="18922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pisisem@regionmekinac.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1293</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Barriault</dc:creator>
  <cp:keywords/>
  <dc:description/>
  <cp:lastModifiedBy>Josée Barriault</cp:lastModifiedBy>
  <cp:revision>1</cp:revision>
  <dcterms:created xsi:type="dcterms:W3CDTF">2023-06-09T01:48:00Z</dcterms:created>
  <dcterms:modified xsi:type="dcterms:W3CDTF">2023-06-09T01:49:00Z</dcterms:modified>
</cp:coreProperties>
</file>